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3"/>
          <w:sz w:val="20"/>
          <w:szCs w:val="23"/>
          <w:lang w:eastAsia="tr-TR"/>
        </w:rPr>
        <w:t>İŞ GÜVENLİĞİ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34" w:after="0" w:line="226" w:lineRule="exact"/>
        <w:ind w:right="38" w:firstLine="142"/>
        <w:jc w:val="both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 xml:space="preserve">Atölyelerde çalışırken öğrencilerin uymaları gereken </w:t>
      </w:r>
      <w:proofErr w:type="gramStart"/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bir çok</w:t>
      </w:r>
      <w:proofErr w:type="gramEnd"/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 xml:space="preserve"> husus vardır Bunların koruma, düzen, temizlik, disiplin </w:t>
      </w:r>
      <w:r w:rsidRPr="009C5A6C">
        <w:rPr>
          <w:rFonts w:cs="Calibri"/>
          <w:color w:val="000000"/>
          <w:spacing w:val="3"/>
          <w:sz w:val="20"/>
          <w:szCs w:val="23"/>
          <w:lang w:eastAsia="tr-TR"/>
        </w:rPr>
        <w:t>ve işbirliğine ilişkin olanları aşağıda belirtilmiştir. Çalışmalarınızda bu hususlarla tam bir uyum içerisinde bulunmanız ge</w:t>
      </w:r>
      <w:r w:rsidRPr="009C5A6C">
        <w:rPr>
          <w:rFonts w:cs="Calibri"/>
          <w:color w:val="000000"/>
          <w:spacing w:val="1"/>
          <w:sz w:val="20"/>
          <w:szCs w:val="23"/>
          <w:lang w:eastAsia="tr-TR"/>
        </w:rPr>
        <w:t>rekir</w:t>
      </w:r>
    </w:p>
    <w:p w:rsidR="009C5A6C" w:rsidRPr="009C5A6C" w:rsidRDefault="009C5A6C" w:rsidP="009C5A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5" w:after="0" w:line="240" w:lineRule="auto"/>
        <w:ind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-2"/>
          <w:sz w:val="20"/>
          <w:szCs w:val="23"/>
          <w:lang w:eastAsia="tr-TR"/>
        </w:rPr>
        <w:t>1-</w:t>
      </w:r>
      <w:r w:rsidRPr="009C5A6C">
        <w:rPr>
          <w:rFonts w:cs="Calibri"/>
          <w:b/>
          <w:bCs/>
          <w:color w:val="000000"/>
          <w:sz w:val="20"/>
          <w:szCs w:val="23"/>
          <w:lang w:eastAsia="tr-TR"/>
        </w:rPr>
        <w:tab/>
      </w:r>
      <w:r w:rsidRPr="009C5A6C">
        <w:rPr>
          <w:rFonts w:cs="Calibri"/>
          <w:b/>
          <w:bCs/>
          <w:color w:val="000000"/>
          <w:spacing w:val="3"/>
          <w:sz w:val="20"/>
          <w:szCs w:val="23"/>
          <w:lang w:eastAsia="tr-TR"/>
        </w:rPr>
        <w:t>DÜZEN VE TEMİZLİK: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29" w:after="0" w:line="226" w:lineRule="exact"/>
        <w:ind w:right="48" w:firstLine="142"/>
        <w:jc w:val="both"/>
        <w:rPr>
          <w:rFonts w:cs="Calibri"/>
          <w:sz w:val="20"/>
          <w:szCs w:val="23"/>
          <w:lang w:eastAsia="tr-TR"/>
        </w:rPr>
      </w:pPr>
      <w:proofErr w:type="gramStart"/>
      <w:r w:rsidRPr="009C5A6C">
        <w:rPr>
          <w:rFonts w:cs="Calibri"/>
          <w:color w:val="000000"/>
          <w:spacing w:val="4"/>
          <w:sz w:val="20"/>
          <w:szCs w:val="23"/>
          <w:lang w:eastAsia="tr-TR"/>
        </w:rPr>
        <w:t>a</w:t>
      </w:r>
      <w:proofErr w:type="gramEnd"/>
      <w:r w:rsidRPr="009C5A6C">
        <w:rPr>
          <w:rFonts w:cs="Calibri"/>
          <w:color w:val="000000"/>
          <w:spacing w:val="4"/>
          <w:sz w:val="20"/>
          <w:szCs w:val="23"/>
          <w:lang w:eastAsia="tr-TR"/>
        </w:rPr>
        <w:t xml:space="preserve">- Atölyeye vaktinde geliniz. Bu vakit; ders zili çalmasından 10 dakika önce hazırlık zili ile başlar. Öğretmeninizin </w:t>
      </w:r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t>yoklama yapması için sıraya geçiniz.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8" w:firstLine="142"/>
        <w:jc w:val="both"/>
        <w:rPr>
          <w:rFonts w:cs="Calibri"/>
          <w:sz w:val="20"/>
          <w:szCs w:val="23"/>
          <w:lang w:eastAsia="tr-TR"/>
        </w:rPr>
      </w:pPr>
      <w:proofErr w:type="gramStart"/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b</w:t>
      </w:r>
      <w:proofErr w:type="gramEnd"/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- Yüksek sesle konuşmak, gürültü yapmak diğer öğrencileri rahatsız edecektir Buda işlerin aksamasına yol açacak</w:t>
      </w:r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softHyphen/>
      </w:r>
      <w:r w:rsidRPr="009C5A6C">
        <w:rPr>
          <w:rFonts w:cs="Calibri"/>
          <w:color w:val="000000"/>
          <w:spacing w:val="7"/>
          <w:sz w:val="20"/>
          <w:szCs w:val="23"/>
          <w:lang w:eastAsia="tr-TR"/>
        </w:rPr>
        <w:t>tır. Bu nedenle gerektiğinde alçak sesle konuşunuz.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3" w:firstLine="142"/>
        <w:jc w:val="both"/>
        <w:rPr>
          <w:rFonts w:cs="Calibri"/>
          <w:sz w:val="20"/>
          <w:szCs w:val="23"/>
          <w:lang w:eastAsia="tr-TR"/>
        </w:rPr>
      </w:pPr>
      <w:proofErr w:type="gramStart"/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c</w:t>
      </w:r>
      <w:proofErr w:type="gramEnd"/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- Çantanızı; kitap ve defterinizi dolabınıza koyunuz. Eşyanızı düzenli bulundurunuz. Çekmece ve dolabınızın temiz ve tertipli olmasına dikkat ediniz.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 w:firstLine="142"/>
        <w:jc w:val="both"/>
        <w:rPr>
          <w:rFonts w:cs="Calibri"/>
          <w:sz w:val="20"/>
          <w:szCs w:val="23"/>
          <w:lang w:eastAsia="tr-TR"/>
        </w:rPr>
      </w:pPr>
      <w:proofErr w:type="gramStart"/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d</w:t>
      </w:r>
      <w:proofErr w:type="gramEnd"/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- İş önlüğünüzü giyiniz (İş önlüksüz çalışamayacaktır). İş önlüğünüzün önünü daima kapalı bulundurunuz İş ön</w:t>
      </w:r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softHyphen/>
      </w:r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t xml:space="preserve">lüğünüz yırtık veya kirli, düğmesi kopuk olmayacaktır. İş önlüğünüzün sol üst (göğüs) cebi üzerine numaranızı </w:t>
      </w:r>
      <w:r w:rsidRPr="009C5A6C">
        <w:rPr>
          <w:rFonts w:cs="Calibri"/>
          <w:color w:val="000000"/>
          <w:spacing w:val="-1"/>
          <w:sz w:val="20"/>
          <w:szCs w:val="23"/>
          <w:lang w:eastAsia="tr-TR"/>
        </w:rPr>
        <w:t>işletiniz.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 w:firstLine="142"/>
        <w:jc w:val="both"/>
        <w:rPr>
          <w:rFonts w:cs="Calibri"/>
          <w:sz w:val="20"/>
          <w:szCs w:val="23"/>
          <w:lang w:eastAsia="tr-TR"/>
        </w:rPr>
      </w:pPr>
      <w:proofErr w:type="gramStart"/>
      <w:r w:rsidRPr="009C5A6C">
        <w:rPr>
          <w:rFonts w:cs="Calibri"/>
          <w:color w:val="000000"/>
          <w:spacing w:val="4"/>
          <w:sz w:val="20"/>
          <w:szCs w:val="23"/>
          <w:lang w:eastAsia="tr-TR"/>
        </w:rPr>
        <w:t>e</w:t>
      </w:r>
      <w:proofErr w:type="gramEnd"/>
      <w:r w:rsidRPr="009C5A6C">
        <w:rPr>
          <w:rFonts w:cs="Calibri"/>
          <w:color w:val="000000"/>
          <w:spacing w:val="4"/>
          <w:sz w:val="20"/>
          <w:szCs w:val="23"/>
          <w:lang w:eastAsia="tr-TR"/>
        </w:rPr>
        <w:t>- Atölyenizde temizlik paydosu verildiği zaman, çalıştığınız yeri temizleyiniz. Çekmece ve dolaplarınızı temiz ve dü</w:t>
      </w:r>
      <w:r w:rsidRPr="009C5A6C">
        <w:rPr>
          <w:rFonts w:cs="Calibri"/>
          <w:color w:val="000000"/>
          <w:spacing w:val="4"/>
          <w:sz w:val="20"/>
          <w:szCs w:val="23"/>
          <w:lang w:eastAsia="tr-TR"/>
        </w:rPr>
        <w:softHyphen/>
      </w:r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t>zenli tutunuz. Aygıtlarınızı, araç ve gereçlerinizi yerlerine koyunuz veya geri veriniz.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 w:firstLine="142"/>
        <w:jc w:val="both"/>
        <w:rPr>
          <w:rFonts w:cs="Calibri"/>
          <w:sz w:val="20"/>
          <w:szCs w:val="23"/>
          <w:lang w:eastAsia="tr-TR"/>
        </w:rPr>
      </w:pPr>
      <w:proofErr w:type="gramStart"/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t>f</w:t>
      </w:r>
      <w:proofErr w:type="gramEnd"/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t>- Atölye temizliği (programına göre) gruplar halinde yapılacaktır. Nöbetçi bulunduğunuzda görevinizi eksiksiz ya</w:t>
      </w:r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softHyphen/>
        <w:t>pınız. Kirletilen yerin temizlenmesi size temiz ve tertipli çalışma alışkanlıkları kazandırır.</w:t>
      </w:r>
    </w:p>
    <w:p w:rsidR="009C5A6C" w:rsidRPr="009C5A6C" w:rsidRDefault="009C5A6C" w:rsidP="009C5A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83" w:after="0" w:line="240" w:lineRule="auto"/>
        <w:ind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-1"/>
          <w:sz w:val="20"/>
          <w:szCs w:val="23"/>
          <w:lang w:eastAsia="tr-TR"/>
        </w:rPr>
        <w:t>2-</w:t>
      </w:r>
      <w:r w:rsidRPr="009C5A6C">
        <w:rPr>
          <w:rFonts w:cs="Calibri"/>
          <w:b/>
          <w:bCs/>
          <w:color w:val="000000"/>
          <w:sz w:val="20"/>
          <w:szCs w:val="23"/>
          <w:lang w:eastAsia="tr-TR"/>
        </w:rPr>
        <w:tab/>
      </w:r>
      <w:r w:rsidRPr="009C5A6C">
        <w:rPr>
          <w:rFonts w:cs="Calibri"/>
          <w:b/>
          <w:bCs/>
          <w:color w:val="000000"/>
          <w:spacing w:val="3"/>
          <w:sz w:val="20"/>
          <w:szCs w:val="23"/>
          <w:lang w:eastAsia="tr-TR"/>
        </w:rPr>
        <w:t xml:space="preserve">DİSİPLİN </w:t>
      </w:r>
      <w:r w:rsidRPr="009C5A6C">
        <w:rPr>
          <w:rFonts w:cs="Calibri"/>
          <w:b/>
          <w:bCs/>
          <w:i/>
          <w:iCs/>
          <w:color w:val="000000"/>
          <w:spacing w:val="3"/>
          <w:sz w:val="20"/>
          <w:szCs w:val="23"/>
          <w:lang w:eastAsia="tr-TR"/>
        </w:rPr>
        <w:t xml:space="preserve">VE </w:t>
      </w:r>
      <w:r w:rsidRPr="009C5A6C">
        <w:rPr>
          <w:rFonts w:cs="Calibri"/>
          <w:b/>
          <w:bCs/>
          <w:color w:val="000000"/>
          <w:spacing w:val="3"/>
          <w:sz w:val="20"/>
          <w:szCs w:val="23"/>
          <w:lang w:eastAsia="tr-TR"/>
        </w:rPr>
        <w:t>İŞBİRLİĞİ: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14" w:after="0" w:line="226" w:lineRule="exact"/>
        <w:ind w:right="38" w:firstLine="142"/>
        <w:jc w:val="both"/>
        <w:rPr>
          <w:rFonts w:cs="Calibri"/>
          <w:sz w:val="20"/>
          <w:szCs w:val="23"/>
          <w:lang w:eastAsia="tr-TR"/>
        </w:rPr>
      </w:pPr>
      <w:proofErr w:type="gramStart"/>
      <w:r w:rsidRPr="009C5A6C">
        <w:rPr>
          <w:rFonts w:cs="Calibri"/>
          <w:color w:val="000000"/>
          <w:spacing w:val="4"/>
          <w:sz w:val="20"/>
          <w:szCs w:val="23"/>
          <w:lang w:eastAsia="tr-TR"/>
        </w:rPr>
        <w:t>a</w:t>
      </w:r>
      <w:proofErr w:type="gramEnd"/>
      <w:r w:rsidRPr="009C5A6C">
        <w:rPr>
          <w:rFonts w:cs="Calibri"/>
          <w:color w:val="000000"/>
          <w:spacing w:val="4"/>
          <w:sz w:val="20"/>
          <w:szCs w:val="23"/>
          <w:lang w:eastAsia="tr-TR"/>
        </w:rPr>
        <w:t>- Atölye ödevleriniz için yeter derecede hazırlıklı olunuz. Atelye'ye zamanında geliniz. Ders kitabı, ders notu ve atel</w:t>
      </w:r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ye defterinizi yanınızda bulundurunuz.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 w:firstLine="142"/>
        <w:jc w:val="both"/>
        <w:rPr>
          <w:rFonts w:cs="Calibri"/>
          <w:sz w:val="20"/>
          <w:szCs w:val="23"/>
          <w:lang w:eastAsia="tr-TR"/>
        </w:rPr>
      </w:pPr>
      <w:proofErr w:type="gramStart"/>
      <w:r w:rsidRPr="009C5A6C">
        <w:rPr>
          <w:rFonts w:cs="Calibri"/>
          <w:color w:val="000000"/>
          <w:spacing w:val="3"/>
          <w:sz w:val="20"/>
          <w:szCs w:val="23"/>
          <w:lang w:eastAsia="tr-TR"/>
        </w:rPr>
        <w:t>b</w:t>
      </w:r>
      <w:proofErr w:type="gramEnd"/>
      <w:r w:rsidRPr="009C5A6C">
        <w:rPr>
          <w:rFonts w:cs="Calibri"/>
          <w:color w:val="000000"/>
          <w:spacing w:val="3"/>
          <w:sz w:val="20"/>
          <w:szCs w:val="23"/>
          <w:lang w:eastAsia="tr-TR"/>
        </w:rPr>
        <w:t xml:space="preserve">- Öğretmeninizin verdiği işi kendiniz yapınız. Görev verilmedikçe başka bir öğrencinin işi ile ilgilenmeyiniz. Atölye </w:t>
      </w:r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öğretmeniniz işinizi kontrol ederken veya sizi izlerken daima işinizin başında bulununuz.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38" w:firstLine="142"/>
        <w:jc w:val="both"/>
        <w:rPr>
          <w:rFonts w:cs="Calibri"/>
          <w:sz w:val="20"/>
          <w:szCs w:val="23"/>
          <w:lang w:eastAsia="tr-TR"/>
        </w:rPr>
      </w:pPr>
      <w:proofErr w:type="gramStart"/>
      <w:r w:rsidRPr="009C5A6C">
        <w:rPr>
          <w:rFonts w:cs="Calibri"/>
          <w:color w:val="000000"/>
          <w:spacing w:val="4"/>
          <w:sz w:val="20"/>
          <w:szCs w:val="23"/>
          <w:lang w:eastAsia="tr-TR"/>
        </w:rPr>
        <w:t>c</w:t>
      </w:r>
      <w:proofErr w:type="gramEnd"/>
      <w:r w:rsidRPr="009C5A6C">
        <w:rPr>
          <w:rFonts w:cs="Calibri"/>
          <w:color w:val="000000"/>
          <w:spacing w:val="4"/>
          <w:sz w:val="20"/>
          <w:szCs w:val="23"/>
          <w:lang w:eastAsia="tr-TR"/>
        </w:rPr>
        <w:t xml:space="preserve">- Çalışmalarınızda işlem yapraklarında gösterilen işlem basamakları sırasına uyunuz. Gerekli şema ve diyagramları </w:t>
      </w:r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dikkatle izleyiniz. Devre çizimlerinde anlamadığınız hususları öğretmeninize sorup öğreniniz.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 w:firstLine="142"/>
        <w:jc w:val="both"/>
        <w:rPr>
          <w:rFonts w:cs="Calibri"/>
          <w:sz w:val="20"/>
          <w:szCs w:val="23"/>
          <w:lang w:eastAsia="tr-TR"/>
        </w:rPr>
      </w:pPr>
      <w:proofErr w:type="gramStart"/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t>d</w:t>
      </w:r>
      <w:proofErr w:type="gramEnd"/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t>- İşinize enerji vermeden son kontrollerinizi yapınız ve öğretmeninize haber veriniz. İşinize habersiz akım verme</w:t>
      </w:r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softHyphen/>
      </w:r>
      <w:r w:rsidRPr="009C5A6C">
        <w:rPr>
          <w:rFonts w:cs="Calibri"/>
          <w:color w:val="000000"/>
          <w:spacing w:val="-1"/>
          <w:sz w:val="20"/>
          <w:szCs w:val="23"/>
          <w:lang w:eastAsia="tr-TR"/>
        </w:rPr>
        <w:t>yiniz.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4" w:firstLine="142"/>
        <w:jc w:val="both"/>
        <w:rPr>
          <w:rFonts w:cs="Calibri"/>
          <w:sz w:val="20"/>
          <w:szCs w:val="23"/>
          <w:lang w:eastAsia="tr-TR"/>
        </w:rPr>
      </w:pPr>
      <w:proofErr w:type="gramStart"/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t>e</w:t>
      </w:r>
      <w:proofErr w:type="gramEnd"/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t>- Arkadaşlarınızla saygı, sevgi ve görgü kurallarına dayalı iyi ilişkiler kurunuz Hoş görü sahibi olunuz. Öğretmeni</w:t>
      </w:r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softHyphen/>
      </w:r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nize her zaman saygılı olunuz. Bu hareketlerinizin öğretmeniniz tarafından değerlendirileceğini unutmayınız.</w:t>
      </w:r>
    </w:p>
    <w:p w:rsidR="009C5A6C" w:rsidRPr="009C5A6C" w:rsidRDefault="009C5A6C" w:rsidP="009C5A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18" w:after="0" w:line="230" w:lineRule="exact"/>
        <w:ind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-7"/>
          <w:sz w:val="20"/>
          <w:szCs w:val="23"/>
          <w:lang w:eastAsia="tr-TR"/>
        </w:rPr>
        <w:t>3-</w:t>
      </w:r>
      <w:r w:rsidRPr="009C5A6C">
        <w:rPr>
          <w:rFonts w:cs="Calibri"/>
          <w:b/>
          <w:bCs/>
          <w:color w:val="000000"/>
          <w:sz w:val="20"/>
          <w:szCs w:val="23"/>
          <w:lang w:eastAsia="tr-TR"/>
        </w:rPr>
        <w:tab/>
      </w:r>
      <w:r w:rsidRPr="009C5A6C">
        <w:rPr>
          <w:rFonts w:cs="Calibri"/>
          <w:b/>
          <w:bCs/>
          <w:color w:val="000000"/>
          <w:spacing w:val="-8"/>
          <w:sz w:val="20"/>
          <w:szCs w:val="23"/>
          <w:lang w:eastAsia="tr-TR"/>
        </w:rPr>
        <w:t>KORUNMA:</w:t>
      </w:r>
    </w:p>
    <w:p w:rsidR="009C5A6C" w:rsidRPr="009C5A6C" w:rsidRDefault="009C5A6C" w:rsidP="009C5A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30" w:lineRule="exact"/>
        <w:ind w:left="0" w:right="29" w:firstLine="142"/>
        <w:contextualSpacing/>
        <w:jc w:val="both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3"/>
          <w:sz w:val="20"/>
          <w:szCs w:val="23"/>
          <w:lang w:eastAsia="tr-TR"/>
        </w:rPr>
        <w:t xml:space="preserve">Elektrik enerjisi ile çalışmada, her an çarpılma tehlikesi ile karşı karşıya bulunduğunuzu unutmayınız. İşinize akım </w:t>
      </w:r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t>verildikten sonra yalnız sağ elinizi kullanınız, sol elinizi kullanmayınız.</w:t>
      </w:r>
    </w:p>
    <w:p w:rsidR="009C5A6C" w:rsidRPr="009C5A6C" w:rsidRDefault="009C5A6C" w:rsidP="009C5A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0" w:firstLine="142"/>
        <w:contextualSpacing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7"/>
          <w:sz w:val="20"/>
          <w:szCs w:val="23"/>
          <w:lang w:eastAsia="tr-TR"/>
        </w:rPr>
        <w:t>Atelyede kaza ve yaralanmalar olduğu zaman derhal öğretmeninize haber veriniz. Telaşlanıp vakit geçirmeyiniz.</w:t>
      </w:r>
    </w:p>
    <w:p w:rsidR="009C5A6C" w:rsidRPr="009C5A6C" w:rsidRDefault="009C5A6C" w:rsidP="009C5A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0" w:right="24" w:firstLine="142"/>
        <w:contextualSpacing/>
        <w:jc w:val="both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İşlem yapraklarında yazılı gerekli aygıt, takım ve gereçleri alınız. Dikkatle muayene ediniz. Arızalı ve kırık olan</w:t>
      </w:r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softHyphen/>
        <w:t>ları kullanmayınız ve öğretmeninize haber veriniz</w:t>
      </w:r>
    </w:p>
    <w:p w:rsidR="009C5A6C" w:rsidRPr="009C5A6C" w:rsidRDefault="009C5A6C" w:rsidP="009C5A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0" w:right="24" w:firstLine="142"/>
        <w:contextualSpacing/>
        <w:jc w:val="both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Atelyede hiç bir zaman koşmayınız. Yüksek sesle konuşmayınız. Şaka yapmayın. El şakası kesin olarak af edile</w:t>
      </w:r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softHyphen/>
      </w:r>
      <w:r w:rsidRPr="009C5A6C">
        <w:rPr>
          <w:rFonts w:cs="Calibri"/>
          <w:color w:val="000000"/>
          <w:spacing w:val="1"/>
          <w:sz w:val="20"/>
          <w:szCs w:val="23"/>
          <w:lang w:eastAsia="tr-TR"/>
        </w:rPr>
        <w:t>mez.</w:t>
      </w:r>
    </w:p>
    <w:p w:rsidR="009C5A6C" w:rsidRPr="009C5A6C" w:rsidRDefault="009C5A6C" w:rsidP="009C5A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0" w:right="24" w:firstLine="142"/>
        <w:contextualSpacing/>
        <w:jc w:val="both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3"/>
          <w:sz w:val="20"/>
          <w:szCs w:val="23"/>
          <w:lang w:eastAsia="tr-TR"/>
        </w:rPr>
        <w:t xml:space="preserve">Bir takımla çalışırken, ikinci bir takımı elinizde bulundurmayınız. Takımlarınızı işlem basamaklarına göre sırayla </w:t>
      </w:r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t>kullanınız. Özellikle kesici takımları kullandıktan sonra ağzını kapatınız.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1"/>
          <w:sz w:val="20"/>
          <w:szCs w:val="23"/>
          <w:lang w:eastAsia="tr-TR"/>
        </w:rPr>
        <w:t>İŞ GÜVENLİĞİ TEDBİRLERİ: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38" w:after="0" w:line="226" w:lineRule="exact"/>
        <w:ind w:right="14" w:firstLine="142"/>
        <w:jc w:val="both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3"/>
          <w:sz w:val="20"/>
          <w:szCs w:val="23"/>
          <w:lang w:eastAsia="tr-TR"/>
        </w:rPr>
        <w:t>Endüstriyel çalışmalarda işçi sağlığının korunması ve çalışan aygıtların sürekliliği için öncelikle uygulanan eğitim işçi</w:t>
      </w:r>
      <w:r w:rsidRPr="009C5A6C">
        <w:rPr>
          <w:rFonts w:cs="Calibri"/>
          <w:color w:val="000000"/>
          <w:spacing w:val="3"/>
          <w:sz w:val="20"/>
          <w:szCs w:val="23"/>
          <w:lang w:eastAsia="tr-TR"/>
        </w:rPr>
        <w:softHyphen/>
      </w:r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nin kendisi, işverenin işi ve malı yönünden büyük önem taşır. Ülkelerin iş hayatını düzenleyen kanunlar ve yönetmelik</w:t>
      </w:r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softHyphen/>
      </w:r>
      <w:r w:rsidRPr="009C5A6C">
        <w:rPr>
          <w:rFonts w:cs="Calibri"/>
          <w:color w:val="000000"/>
          <w:spacing w:val="7"/>
          <w:sz w:val="20"/>
          <w:szCs w:val="23"/>
          <w:lang w:eastAsia="tr-TR"/>
        </w:rPr>
        <w:t>ler bu konuda uyulması gereken prensipleri getirmektedir.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 w:firstLine="142"/>
        <w:jc w:val="both"/>
        <w:rPr>
          <w:rFonts w:cs="Calibri"/>
          <w:color w:val="000000"/>
          <w:spacing w:val="5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4"/>
          <w:sz w:val="20"/>
          <w:szCs w:val="23"/>
          <w:lang w:eastAsia="tr-TR"/>
        </w:rPr>
        <w:t xml:space="preserve">İş güvenliğini zedeleyen en önemli etken iş kazalarıdır. İş kazaları, kişinin çeşitli nedenlerle dikkatinin azaldığı veya </w:t>
      </w:r>
      <w:r w:rsidRPr="009C5A6C">
        <w:rPr>
          <w:rFonts w:cs="Calibri"/>
          <w:color w:val="000000"/>
          <w:spacing w:val="1"/>
          <w:sz w:val="20"/>
          <w:szCs w:val="23"/>
          <w:lang w:eastAsia="tr-TR"/>
        </w:rPr>
        <w:t>çalıştığı iş düzenindeki aksamalar ile ortaya çıkar. Bu kazaların önlenmesi de İŞ GÜVENLİĞİ TEDBÎRLERİ ile gerçekleş</w:t>
      </w:r>
      <w:r w:rsidRPr="009C5A6C">
        <w:rPr>
          <w:rFonts w:cs="Calibri"/>
          <w:color w:val="000000"/>
          <w:spacing w:val="1"/>
          <w:sz w:val="20"/>
          <w:szCs w:val="23"/>
          <w:lang w:eastAsia="tr-TR"/>
        </w:rPr>
        <w:softHyphen/>
      </w:r>
      <w:r w:rsidRPr="009C5A6C">
        <w:rPr>
          <w:rFonts w:cs="Calibri"/>
          <w:color w:val="000000"/>
          <w:spacing w:val="5"/>
          <w:sz w:val="20"/>
          <w:szCs w:val="23"/>
          <w:lang w:eastAsia="tr-TR"/>
        </w:rPr>
        <w:t>tirilmektedir. Her iş yerinde bu ön tedbirler çalışanlara iyice öğretilmeli ve sık sık hatırlatılmalıdır.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 w:firstLine="142"/>
        <w:jc w:val="both"/>
        <w:rPr>
          <w:rFonts w:cs="Calibri"/>
          <w:b/>
          <w:sz w:val="20"/>
          <w:szCs w:val="23"/>
          <w:lang w:eastAsia="tr-TR"/>
        </w:rPr>
      </w:pPr>
      <w:proofErr w:type="gramStart"/>
      <w:r w:rsidRPr="009C5A6C">
        <w:rPr>
          <w:rFonts w:cs="Calibri"/>
          <w:b/>
          <w:color w:val="000000"/>
          <w:spacing w:val="5"/>
          <w:sz w:val="20"/>
          <w:szCs w:val="23"/>
          <w:lang w:eastAsia="tr-TR"/>
        </w:rPr>
        <w:t>NOT : HER</w:t>
      </w:r>
      <w:proofErr w:type="gramEnd"/>
      <w:r w:rsidRPr="009C5A6C">
        <w:rPr>
          <w:rFonts w:cs="Calibri"/>
          <w:b/>
          <w:color w:val="000000"/>
          <w:spacing w:val="5"/>
          <w:sz w:val="20"/>
          <w:szCs w:val="23"/>
          <w:lang w:eastAsia="tr-TR"/>
        </w:rPr>
        <w:t xml:space="preserve"> ALAN/BÖLÜM ŞEFI KENDI LABORATUAR VE ATÖLYESI IÇIN, AYRI GÜVENLIK ÖNLEMLERINI VE TALIMATLARINI ÖĞRENCILERE SÖZLÜ OLARAK ANLATACAKTIR.</w:t>
      </w:r>
    </w:p>
    <w:p w:rsidR="009C5A6C" w:rsidRPr="009C5A6C" w:rsidRDefault="009C5A6C" w:rsidP="009C5A6C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64" w:after="0" w:line="240" w:lineRule="auto"/>
        <w:ind w:left="0"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2"/>
          <w:sz w:val="20"/>
          <w:szCs w:val="23"/>
          <w:lang w:eastAsia="tr-TR"/>
        </w:rPr>
        <w:t xml:space="preserve"> İŞ KAZALARI NEDENLERİ: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ind w:firstLine="142"/>
        <w:jc w:val="both"/>
        <w:rPr>
          <w:rFonts w:cs="Calibri"/>
          <w:color w:val="000000"/>
          <w:spacing w:val="6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6"/>
          <w:sz w:val="20"/>
          <w:szCs w:val="23"/>
          <w:lang w:eastAsia="tr-TR"/>
        </w:rPr>
        <w:t>Kazalar, kişinin çalıştığı ortamda, alınan önleyici tedbirlere rağmen meydana gelen üzücü olaylardır. Her ne kadar makina veya sistemlerdeki zararlar giderilebilirse de kişideki zararlar daima üzücü sonuçlar vermektedir.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ind w:firstLine="142"/>
        <w:jc w:val="both"/>
        <w:rPr>
          <w:rFonts w:cs="Calibri"/>
          <w:sz w:val="20"/>
          <w:szCs w:val="23"/>
          <w:lang w:eastAsia="tr-TR"/>
        </w:rPr>
      </w:pP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cs="Calibri"/>
          <w:b/>
          <w:sz w:val="20"/>
          <w:szCs w:val="23"/>
          <w:lang w:eastAsia="tr-TR"/>
        </w:rPr>
      </w:pPr>
      <w:r w:rsidRPr="009C5A6C">
        <w:rPr>
          <w:rFonts w:cs="Calibri"/>
          <w:b/>
          <w:color w:val="000000"/>
          <w:sz w:val="20"/>
          <w:szCs w:val="23"/>
          <w:lang w:eastAsia="tr-TR"/>
        </w:rPr>
        <w:t>Bu nedenle kazaların oluş nedenlerini açıklayalım.</w:t>
      </w:r>
    </w:p>
    <w:p w:rsidR="009C5A6C" w:rsidRPr="009C5A6C" w:rsidRDefault="009C5A6C" w:rsidP="009C5A6C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1"/>
          <w:sz w:val="20"/>
          <w:szCs w:val="23"/>
          <w:lang w:eastAsia="tr-TR"/>
        </w:rPr>
        <w:lastRenderedPageBreak/>
        <w:t xml:space="preserve">Dikkatsizlik: </w:t>
      </w:r>
      <w:r w:rsidRPr="009C5A6C">
        <w:rPr>
          <w:rFonts w:cs="Calibri"/>
          <w:color w:val="000000"/>
          <w:spacing w:val="1"/>
          <w:sz w:val="20"/>
          <w:szCs w:val="23"/>
          <w:lang w:eastAsia="tr-TR"/>
        </w:rPr>
        <w:t xml:space="preserve">Çalışan kişinin çeşitli nedenlerle işine gereken dikkati sarfetmemesi kaza nedenlerinin başında yer </w:t>
      </w:r>
      <w:r w:rsidRPr="009C5A6C">
        <w:rPr>
          <w:rFonts w:cs="Calibri"/>
          <w:color w:val="000000"/>
          <w:spacing w:val="-7"/>
          <w:sz w:val="20"/>
          <w:szCs w:val="23"/>
          <w:lang w:eastAsia="tr-TR"/>
        </w:rPr>
        <w:t>alır.</w:t>
      </w:r>
    </w:p>
    <w:p w:rsidR="009C5A6C" w:rsidRPr="009C5A6C" w:rsidRDefault="009C5A6C" w:rsidP="009C5A6C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-1"/>
          <w:sz w:val="20"/>
          <w:szCs w:val="23"/>
          <w:lang w:eastAsia="tr-TR"/>
        </w:rPr>
        <w:t xml:space="preserve">Uykusuzluk: </w:t>
      </w:r>
      <w:r w:rsidRPr="009C5A6C">
        <w:rPr>
          <w:rFonts w:cs="Calibri"/>
          <w:color w:val="000000"/>
          <w:spacing w:val="-1"/>
          <w:sz w:val="20"/>
          <w:szCs w:val="23"/>
          <w:lang w:eastAsia="tr-TR"/>
        </w:rPr>
        <w:t>Dikkatin dağılma sebebidir.</w:t>
      </w:r>
      <w:r w:rsidRPr="009C5A6C">
        <w:rPr>
          <w:noProof/>
          <w:sz w:val="20"/>
          <w:szCs w:val="23"/>
          <w:lang w:eastAsia="tr-TR"/>
        </w:rPr>
        <w:t xml:space="preserve"> </w:t>
      </w:r>
    </w:p>
    <w:p w:rsidR="009C5A6C" w:rsidRPr="009C5A6C" w:rsidRDefault="009C5A6C" w:rsidP="009C5A6C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-1"/>
          <w:sz w:val="20"/>
          <w:szCs w:val="23"/>
          <w:lang w:eastAsia="tr-TR"/>
        </w:rPr>
        <w:t xml:space="preserve">Devamlı çalışma: </w:t>
      </w:r>
      <w:r w:rsidRPr="009C5A6C">
        <w:rPr>
          <w:rFonts w:cs="Calibri"/>
          <w:color w:val="000000"/>
          <w:spacing w:val="-1"/>
          <w:sz w:val="20"/>
          <w:szCs w:val="23"/>
          <w:lang w:eastAsia="tr-TR"/>
        </w:rPr>
        <w:t xml:space="preserve">Dikkatin dağılma nedenlerindendir. </w:t>
      </w:r>
    </w:p>
    <w:p w:rsidR="009C5A6C" w:rsidRPr="009C5A6C" w:rsidRDefault="009C5A6C" w:rsidP="009C5A6C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-3"/>
          <w:sz w:val="20"/>
          <w:szCs w:val="23"/>
          <w:lang w:eastAsia="tr-TR"/>
        </w:rPr>
        <w:t xml:space="preserve">Tedbirsizlik: </w:t>
      </w:r>
      <w:r w:rsidRPr="009C5A6C">
        <w:rPr>
          <w:rFonts w:cs="Calibri"/>
          <w:color w:val="000000"/>
          <w:spacing w:val="-3"/>
          <w:sz w:val="20"/>
          <w:szCs w:val="23"/>
          <w:lang w:eastAsia="tr-TR"/>
        </w:rPr>
        <w:t>"Ben kaza yapmam" ,"Kaza olmaz" veya "Bana bir şey olmaz" düşüncelerinden herhangi biri başlıca</w:t>
      </w:r>
      <w:r w:rsidRPr="009C5A6C">
        <w:rPr>
          <w:rFonts w:cs="Calibri"/>
          <w:sz w:val="20"/>
          <w:szCs w:val="23"/>
          <w:lang w:eastAsia="tr-TR"/>
        </w:rPr>
        <w:t xml:space="preserve"> </w:t>
      </w:r>
      <w:r w:rsidRPr="009C5A6C">
        <w:rPr>
          <w:rFonts w:cs="Calibri"/>
          <w:color w:val="000000"/>
          <w:spacing w:val="2"/>
          <w:sz w:val="20"/>
          <w:szCs w:val="23"/>
          <w:lang w:eastAsia="tr-TR"/>
        </w:rPr>
        <w:t>kaza nedenlerindendir.</w:t>
      </w:r>
    </w:p>
    <w:p w:rsidR="009C5A6C" w:rsidRPr="009C5A6C" w:rsidRDefault="009C5A6C" w:rsidP="009C5A6C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2"/>
          <w:sz w:val="20"/>
          <w:szCs w:val="23"/>
          <w:lang w:eastAsia="tr-TR"/>
        </w:rPr>
        <w:t xml:space="preserve">Kurallara uymama: </w:t>
      </w:r>
      <w:r w:rsidRPr="009C5A6C">
        <w:rPr>
          <w:rFonts w:cs="Calibri"/>
          <w:color w:val="000000"/>
          <w:spacing w:val="2"/>
          <w:sz w:val="20"/>
          <w:szCs w:val="23"/>
          <w:lang w:eastAsia="tr-TR"/>
        </w:rPr>
        <w:t xml:space="preserve">İşyerindeki işin niteliğine göre belirlenmiş kurallara uymamak kaza nedenidir. </w:t>
      </w:r>
    </w:p>
    <w:p w:rsidR="009C5A6C" w:rsidRPr="009C5A6C" w:rsidRDefault="009C5A6C" w:rsidP="009C5A6C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-1"/>
          <w:sz w:val="20"/>
          <w:szCs w:val="23"/>
          <w:lang w:eastAsia="tr-TR"/>
        </w:rPr>
        <w:t xml:space="preserve">Bilgisizlik: </w:t>
      </w:r>
      <w:r w:rsidRPr="009C5A6C">
        <w:rPr>
          <w:rFonts w:cs="Calibri"/>
          <w:color w:val="000000"/>
          <w:spacing w:val="-1"/>
          <w:sz w:val="20"/>
          <w:szCs w:val="23"/>
          <w:lang w:eastAsia="tr-TR"/>
        </w:rPr>
        <w:t>Cihazların kullanımına ait bilgisizlik önemli kaza nedenlerindendir.</w:t>
      </w:r>
    </w:p>
    <w:p w:rsidR="009C5A6C" w:rsidRPr="009C5A6C" w:rsidRDefault="009C5A6C" w:rsidP="009C5A6C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1"/>
          <w:sz w:val="20"/>
          <w:szCs w:val="23"/>
          <w:lang w:eastAsia="tr-TR"/>
        </w:rPr>
        <w:t xml:space="preserve">Bakım Eksikliği: </w:t>
      </w:r>
      <w:r w:rsidRPr="009C5A6C">
        <w:rPr>
          <w:rFonts w:cs="Calibri"/>
          <w:color w:val="000000"/>
          <w:spacing w:val="1"/>
          <w:sz w:val="20"/>
          <w:szCs w:val="23"/>
          <w:lang w:eastAsia="tr-TR"/>
        </w:rPr>
        <w:t>Cihazların, araç ve gereçlerin bakımı zamanında yapılmalıdır, yapılmazsa kaza nedeni olabilir.</w:t>
      </w:r>
    </w:p>
    <w:p w:rsidR="009C5A6C" w:rsidRPr="009C5A6C" w:rsidRDefault="009C5A6C" w:rsidP="009C5A6C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-5"/>
          <w:sz w:val="20"/>
          <w:szCs w:val="23"/>
          <w:lang w:eastAsia="tr-TR"/>
        </w:rPr>
        <w:t>ÖNLEYİCİ TEDBİRLER: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24" w:after="0" w:line="226" w:lineRule="exact"/>
        <w:ind w:right="24" w:firstLine="142"/>
        <w:jc w:val="both"/>
        <w:rPr>
          <w:rFonts w:cs="Calibri"/>
          <w:sz w:val="20"/>
          <w:szCs w:val="23"/>
          <w:lang w:eastAsia="tr-TR"/>
        </w:rPr>
      </w:pPr>
      <w:proofErr w:type="gramStart"/>
      <w:r w:rsidRPr="009C5A6C">
        <w:rPr>
          <w:rFonts w:cs="Calibri"/>
          <w:b/>
          <w:bCs/>
          <w:color w:val="000000"/>
          <w:spacing w:val="-4"/>
          <w:sz w:val="20"/>
          <w:szCs w:val="23"/>
          <w:lang w:eastAsia="tr-TR"/>
        </w:rPr>
        <w:t>a</w:t>
      </w:r>
      <w:proofErr w:type="gramEnd"/>
      <w:r w:rsidRPr="009C5A6C">
        <w:rPr>
          <w:rFonts w:cs="Calibri"/>
          <w:b/>
          <w:bCs/>
          <w:color w:val="000000"/>
          <w:spacing w:val="-4"/>
          <w:sz w:val="20"/>
          <w:szCs w:val="23"/>
          <w:lang w:eastAsia="tr-TR"/>
        </w:rPr>
        <w:t xml:space="preserve">- Yalıtma: </w:t>
      </w:r>
      <w:r w:rsidRPr="009C5A6C">
        <w:rPr>
          <w:rFonts w:cs="Calibri"/>
          <w:color w:val="000000"/>
          <w:spacing w:val="-4"/>
          <w:sz w:val="20"/>
          <w:szCs w:val="23"/>
          <w:lang w:eastAsia="tr-TR"/>
        </w:rPr>
        <w:t xml:space="preserve">Elektrik enerjisinin bulunduğu iletken devresinin çevreye karşı yalıtılmasıdır. İletken donanımında ve </w:t>
      </w:r>
      <w:r w:rsidRPr="009C5A6C">
        <w:rPr>
          <w:rFonts w:cs="Calibri"/>
          <w:color w:val="000000"/>
          <w:spacing w:val="-1"/>
          <w:sz w:val="20"/>
          <w:szCs w:val="23"/>
          <w:lang w:eastAsia="tr-TR"/>
        </w:rPr>
        <w:t>araçlarında bu amaca yönelik kauçuk, plastik, kâğıt, yalıtkan bez, porselen v.b. gibi gereçler kullanılır.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 w:firstLine="142"/>
        <w:jc w:val="both"/>
        <w:rPr>
          <w:rFonts w:cs="Calibri"/>
          <w:sz w:val="20"/>
          <w:szCs w:val="23"/>
          <w:lang w:eastAsia="tr-TR"/>
        </w:rPr>
      </w:pPr>
      <w:proofErr w:type="gramStart"/>
      <w:r w:rsidRPr="009C5A6C">
        <w:rPr>
          <w:rFonts w:cs="Calibri"/>
          <w:b/>
          <w:bCs/>
          <w:color w:val="000000"/>
          <w:spacing w:val="-2"/>
          <w:sz w:val="20"/>
          <w:szCs w:val="23"/>
          <w:lang w:eastAsia="tr-TR"/>
        </w:rPr>
        <w:t>b</w:t>
      </w:r>
      <w:proofErr w:type="gramEnd"/>
      <w:r w:rsidRPr="009C5A6C">
        <w:rPr>
          <w:rFonts w:cs="Calibri"/>
          <w:b/>
          <w:bCs/>
          <w:color w:val="000000"/>
          <w:spacing w:val="-2"/>
          <w:sz w:val="20"/>
          <w:szCs w:val="23"/>
          <w:lang w:eastAsia="tr-TR"/>
        </w:rPr>
        <w:t xml:space="preserve">- Küçük Gerilim Kullanma: </w:t>
      </w: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t>İnsan vücudunda hayati tehlikeyi ortaya koyan gerilim daima değişir. Gerilimin vü</w:t>
      </w: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softHyphen/>
      </w:r>
      <w:r w:rsidRPr="009C5A6C">
        <w:rPr>
          <w:rFonts w:cs="Calibri"/>
          <w:color w:val="000000"/>
          <w:spacing w:val="-3"/>
          <w:sz w:val="20"/>
          <w:szCs w:val="23"/>
          <w:lang w:eastAsia="tr-TR"/>
        </w:rPr>
        <w:t>cut üzerinden geçirdiği akım tehlikeyi arttıran bir unsurdur. Bilindiği gibi, gerilim yükseldikçe insan derisi üzerin</w:t>
      </w:r>
      <w:r w:rsidRPr="009C5A6C">
        <w:rPr>
          <w:rFonts w:cs="Calibri"/>
          <w:color w:val="000000"/>
          <w:spacing w:val="-3"/>
          <w:sz w:val="20"/>
          <w:szCs w:val="23"/>
          <w:lang w:eastAsia="tr-TR"/>
        </w:rPr>
        <w:softHyphen/>
        <w:t xml:space="preserve">de yanıklar, akımın değeri büyüdükçe de ölüme kadar giden önemli etkiler ortaya çıkar. Yapılan deneylerle ve </w:t>
      </w:r>
      <w:r w:rsidRPr="009C5A6C">
        <w:rPr>
          <w:rFonts w:cs="Calibri"/>
          <w:color w:val="000000"/>
          <w:spacing w:val="-5"/>
          <w:sz w:val="20"/>
          <w:szCs w:val="23"/>
          <w:lang w:eastAsia="tr-TR"/>
        </w:rPr>
        <w:t xml:space="preserve">insanların karşılaştığı kazalardan alınan sonuçlarda tehlikeli gerilimlerin alt sınırı 42 volt olarak tespit edilmiştir. Bu </w:t>
      </w:r>
      <w:r w:rsidRPr="009C5A6C">
        <w:rPr>
          <w:rFonts w:cs="Calibri"/>
          <w:color w:val="000000"/>
          <w:spacing w:val="-4"/>
          <w:sz w:val="20"/>
          <w:szCs w:val="23"/>
          <w:lang w:eastAsia="tr-TR"/>
        </w:rPr>
        <w:t>nedenle insanın elektrik enerjisine yakın bulunduğu devrelerde 42 volta kadar küçük gerilimlerin kullanılması tav</w:t>
      </w:r>
      <w:r w:rsidRPr="009C5A6C">
        <w:rPr>
          <w:rFonts w:cs="Calibri"/>
          <w:color w:val="000000"/>
          <w:spacing w:val="-4"/>
          <w:sz w:val="20"/>
          <w:szCs w:val="23"/>
          <w:lang w:eastAsia="tr-TR"/>
        </w:rPr>
        <w:softHyphen/>
      </w:r>
      <w:r w:rsidRPr="009C5A6C">
        <w:rPr>
          <w:rFonts w:cs="Calibri"/>
          <w:color w:val="000000"/>
          <w:spacing w:val="-3"/>
          <w:sz w:val="20"/>
          <w:szCs w:val="23"/>
          <w:lang w:eastAsia="tr-TR"/>
        </w:rPr>
        <w:t>siye edilmektedir.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 w:firstLine="142"/>
        <w:jc w:val="both"/>
        <w:rPr>
          <w:rFonts w:cs="Calibri"/>
          <w:sz w:val="20"/>
          <w:szCs w:val="23"/>
          <w:lang w:eastAsia="tr-TR"/>
        </w:rPr>
      </w:pPr>
      <w:proofErr w:type="gramStart"/>
      <w:r w:rsidRPr="009C5A6C">
        <w:rPr>
          <w:rFonts w:cs="Calibri"/>
          <w:b/>
          <w:bCs/>
          <w:color w:val="000000"/>
          <w:spacing w:val="-4"/>
          <w:sz w:val="20"/>
          <w:szCs w:val="23"/>
          <w:lang w:eastAsia="tr-TR"/>
        </w:rPr>
        <w:t>c</w:t>
      </w:r>
      <w:proofErr w:type="gramEnd"/>
      <w:r w:rsidRPr="009C5A6C">
        <w:rPr>
          <w:rFonts w:cs="Calibri"/>
          <w:b/>
          <w:bCs/>
          <w:color w:val="000000"/>
          <w:spacing w:val="-4"/>
          <w:sz w:val="20"/>
          <w:szCs w:val="23"/>
          <w:lang w:eastAsia="tr-TR"/>
        </w:rPr>
        <w:t xml:space="preserve">- Topraklama: </w:t>
      </w:r>
      <w:r w:rsidRPr="009C5A6C">
        <w:rPr>
          <w:rFonts w:cs="Calibri"/>
          <w:color w:val="000000"/>
          <w:spacing w:val="-4"/>
          <w:sz w:val="20"/>
          <w:szCs w:val="23"/>
          <w:lang w:eastAsia="tr-TR"/>
        </w:rPr>
        <w:t>Yalıtımı üst düzeyde yapılan, gerilimi küçültülemeyen aygıtlarda yalıtmanın arızalanabileceği düşü</w:t>
      </w:r>
      <w:r w:rsidRPr="009C5A6C">
        <w:rPr>
          <w:rFonts w:cs="Calibri"/>
          <w:color w:val="000000"/>
          <w:spacing w:val="-4"/>
          <w:sz w:val="20"/>
          <w:szCs w:val="23"/>
          <w:lang w:eastAsia="tr-TR"/>
        </w:rPr>
        <w:softHyphen/>
        <w:t xml:space="preserve">nülerek topraklama yapılır. Topraklama aygıt ve makinaların madeni gövdelerinin toprak içine gömülen madeni </w:t>
      </w:r>
      <w:r w:rsidRPr="009C5A6C">
        <w:rPr>
          <w:rFonts w:cs="Calibri"/>
          <w:color w:val="000000"/>
          <w:spacing w:val="-3"/>
          <w:sz w:val="20"/>
          <w:szCs w:val="23"/>
          <w:lang w:eastAsia="tr-TR"/>
        </w:rPr>
        <w:t>plaklara bağlanmasıdır.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 w:firstLine="142"/>
        <w:jc w:val="both"/>
        <w:rPr>
          <w:rFonts w:cs="Calibri"/>
          <w:color w:val="000000"/>
          <w:spacing w:val="-3"/>
          <w:sz w:val="20"/>
          <w:szCs w:val="23"/>
          <w:lang w:eastAsia="tr-TR"/>
        </w:rPr>
      </w:pPr>
      <w:proofErr w:type="gramStart"/>
      <w:r w:rsidRPr="009C5A6C">
        <w:rPr>
          <w:rFonts w:cs="Calibri"/>
          <w:b/>
          <w:bCs/>
          <w:color w:val="000000"/>
          <w:spacing w:val="-2"/>
          <w:sz w:val="20"/>
          <w:szCs w:val="23"/>
          <w:lang w:eastAsia="tr-TR"/>
        </w:rPr>
        <w:t>d</w:t>
      </w:r>
      <w:proofErr w:type="gramEnd"/>
      <w:r w:rsidRPr="009C5A6C">
        <w:rPr>
          <w:rFonts w:cs="Calibri"/>
          <w:b/>
          <w:bCs/>
          <w:color w:val="000000"/>
          <w:spacing w:val="-2"/>
          <w:sz w:val="20"/>
          <w:szCs w:val="23"/>
          <w:lang w:eastAsia="tr-TR"/>
        </w:rPr>
        <w:t xml:space="preserve">-  Sıfırlama: </w:t>
      </w: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t>Topraklamada olduğu gibi aygıt ve makinalarda yalıtkanlığın bozulması nedeni ile gövdenin toprağa karşı taşıyacağı gerilimi sıfır değerine indirmek için yapılır Sıfırlama makina gövdesinin enerji şebekesini besle</w:t>
      </w: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softHyphen/>
        <w:t>yen alternatörün sıfır noktasından bağlanmasıdır. Güvenlik için alternatörlerin sıfır noktasından alınan iletken sı</w:t>
      </w: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softHyphen/>
      </w:r>
      <w:r w:rsidRPr="009C5A6C">
        <w:rPr>
          <w:rFonts w:cs="Calibri"/>
          <w:color w:val="000000"/>
          <w:spacing w:val="-4"/>
          <w:sz w:val="20"/>
          <w:szCs w:val="23"/>
          <w:lang w:eastAsia="tr-TR"/>
        </w:rPr>
        <w:t xml:space="preserve">fır hattı olarak dağıtım boyunca çekilir ve sıfırlama hattı adı verilir. Şebeke çalışmasında daha güvenilir olmak için </w:t>
      </w:r>
      <w:r w:rsidRPr="009C5A6C">
        <w:rPr>
          <w:rFonts w:cs="Calibri"/>
          <w:color w:val="000000"/>
          <w:spacing w:val="-3"/>
          <w:sz w:val="20"/>
          <w:szCs w:val="23"/>
          <w:lang w:eastAsia="tr-TR"/>
        </w:rPr>
        <w:t xml:space="preserve">bu hat sık sık topraklanır ve </w:t>
      </w:r>
      <w:proofErr w:type="gramStart"/>
      <w:r w:rsidRPr="009C5A6C">
        <w:rPr>
          <w:rFonts w:cs="Calibri"/>
          <w:color w:val="000000"/>
          <w:spacing w:val="-3"/>
          <w:sz w:val="20"/>
          <w:szCs w:val="23"/>
          <w:lang w:eastAsia="tr-TR"/>
        </w:rPr>
        <w:t>nötr</w:t>
      </w:r>
      <w:proofErr w:type="gramEnd"/>
      <w:r w:rsidRPr="009C5A6C">
        <w:rPr>
          <w:rFonts w:cs="Calibri"/>
          <w:color w:val="000000"/>
          <w:spacing w:val="-3"/>
          <w:sz w:val="20"/>
          <w:szCs w:val="23"/>
          <w:lang w:eastAsia="tr-TR"/>
        </w:rPr>
        <w:t xml:space="preserve"> hattı adını alır.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 w:firstLine="142"/>
        <w:jc w:val="both"/>
        <w:rPr>
          <w:rFonts w:cs="Calibri"/>
          <w:sz w:val="20"/>
          <w:szCs w:val="23"/>
          <w:lang w:eastAsia="tr-TR"/>
        </w:rPr>
      </w:pPr>
    </w:p>
    <w:p w:rsidR="009C5A6C" w:rsidRPr="009C5A6C" w:rsidRDefault="009C5A6C" w:rsidP="009C5A6C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30" w:after="0" w:line="240" w:lineRule="auto"/>
        <w:ind w:left="0"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-9"/>
          <w:sz w:val="20"/>
          <w:szCs w:val="23"/>
          <w:lang w:eastAsia="tr-TR"/>
        </w:rPr>
        <w:t xml:space="preserve">  MESLEK HASTALIKLARI: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5" w:after="0" w:line="235" w:lineRule="exact"/>
        <w:ind w:right="10" w:firstLine="142"/>
        <w:jc w:val="both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-3"/>
          <w:sz w:val="20"/>
          <w:szCs w:val="23"/>
          <w:lang w:eastAsia="tr-TR"/>
        </w:rPr>
        <w:t xml:space="preserve">Yapılan iş çeşidi, çalışılan yer, işin yoğunluğu gibi faktörler de iş kazalarından farklı olarak kısa veya uzun süreler </w:t>
      </w: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t>içersinde çalışılan kişinin hastalanmasına neden olabilir. Gerekli tedbirleri almak işyerinin ve çalışanın ortak görevidir.</w:t>
      </w:r>
    </w:p>
    <w:p w:rsidR="009C5A6C" w:rsidRPr="009C5A6C" w:rsidRDefault="009C5A6C" w:rsidP="009C5A6C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55" w:after="0" w:line="235" w:lineRule="exact"/>
        <w:ind w:left="0" w:firstLine="142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-6"/>
          <w:sz w:val="20"/>
          <w:szCs w:val="23"/>
          <w:lang w:eastAsia="tr-TR"/>
        </w:rPr>
        <w:t xml:space="preserve"> İLK YARDIM: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19" w:after="0" w:line="235" w:lineRule="exact"/>
        <w:ind w:right="10" w:firstLine="142"/>
        <w:jc w:val="both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t>Herhangi bir nedenle üzerinden akım geçen kimse bundan etkilenir. Bu etki hafif sıçrama şeklinde olduğu gibi teh</w:t>
      </w: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softHyphen/>
      </w:r>
      <w:r w:rsidRPr="009C5A6C">
        <w:rPr>
          <w:rFonts w:cs="Calibri"/>
          <w:color w:val="000000"/>
          <w:spacing w:val="-3"/>
          <w:sz w:val="20"/>
          <w:szCs w:val="23"/>
          <w:lang w:eastAsia="tr-TR"/>
        </w:rPr>
        <w:t>likeli kasılmalara da sebep olur. Etkinin derecesi ne olursa olsun, yapılacak ilk iş kazaya uğrayanı elektrik şebekesi etki</w:t>
      </w:r>
      <w:r w:rsidRPr="009C5A6C">
        <w:rPr>
          <w:rFonts w:cs="Calibri"/>
          <w:color w:val="000000"/>
          <w:spacing w:val="-3"/>
          <w:sz w:val="20"/>
          <w:szCs w:val="23"/>
          <w:lang w:eastAsia="tr-TR"/>
        </w:rPr>
        <w:softHyphen/>
      </w: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t xml:space="preserve">sinden kurtarmaktadır. Bu iş, o anda çevrede bulunacak herhangi bir kuru yalıtkan gereçle yapılmalıdır. Tahta parçası, </w:t>
      </w:r>
      <w:r w:rsidRPr="009C5A6C">
        <w:rPr>
          <w:rFonts w:cs="Calibri"/>
          <w:color w:val="000000"/>
          <w:spacing w:val="-1"/>
          <w:sz w:val="20"/>
          <w:szCs w:val="23"/>
          <w:lang w:eastAsia="tr-TR"/>
        </w:rPr>
        <w:t>sopa, baston, giyim eşyası, ayakkabı v.b. gibi yalıtkan bir madde ile.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0" w:firstLine="142"/>
        <w:jc w:val="both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-4"/>
          <w:sz w:val="20"/>
          <w:szCs w:val="23"/>
          <w:lang w:eastAsia="tr-TR"/>
        </w:rPr>
        <w:t>Kazayı hemen bir doktora haber verirken, kazaya uğrayanı kuru bir yere yatırınız. Şok etkisi ile dili boğazına kaydı</w:t>
      </w:r>
      <w:r w:rsidRPr="009C5A6C">
        <w:rPr>
          <w:rFonts w:cs="Calibri"/>
          <w:color w:val="000000"/>
          <w:spacing w:val="-4"/>
          <w:sz w:val="20"/>
          <w:szCs w:val="23"/>
          <w:lang w:eastAsia="tr-TR"/>
        </w:rPr>
        <w:softHyphen/>
        <w:t xml:space="preserve">ğından, ağzını açarak dilini dışarıya çekiniz. Ağzında ne varsa çıkarınız. Aksi halde kazazede boğulabilir. Sonra doktor </w:t>
      </w: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t>gelinceye kadar sun'i solunuma başlayınız.</w:t>
      </w:r>
    </w:p>
    <w:p w:rsidR="009C5A6C" w:rsidRPr="009C5A6C" w:rsidRDefault="009C5A6C" w:rsidP="009C5A6C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21" w:lineRule="exact"/>
        <w:ind w:right="14" w:firstLine="142"/>
        <w:jc w:val="both"/>
        <w:rPr>
          <w:rFonts w:cs="Calibri"/>
          <w:sz w:val="20"/>
          <w:szCs w:val="23"/>
          <w:lang w:eastAsia="tr-TR"/>
        </w:rPr>
      </w:pPr>
      <w:r w:rsidRPr="009C5A6C">
        <w:rPr>
          <w:rFonts w:cs="Calibri"/>
          <w:b/>
          <w:bCs/>
          <w:color w:val="000000"/>
          <w:spacing w:val="-5"/>
          <w:sz w:val="20"/>
          <w:szCs w:val="23"/>
          <w:lang w:eastAsia="tr-TR"/>
        </w:rPr>
        <w:t xml:space="preserve">SUN'İ SOLUNUM: </w:t>
      </w:r>
      <w:r w:rsidRPr="009C5A6C">
        <w:rPr>
          <w:rFonts w:cs="Calibri"/>
          <w:color w:val="000000"/>
          <w:spacing w:val="-5"/>
          <w:sz w:val="20"/>
          <w:szCs w:val="23"/>
          <w:lang w:eastAsia="tr-TR"/>
        </w:rPr>
        <w:t xml:space="preserve">Sun'i solunum çeşitli şekilde yapılmaktadır. Fakat burada geliştirilen en son şeklinin uygulanışını </w:t>
      </w:r>
      <w:r w:rsidRPr="009C5A6C">
        <w:rPr>
          <w:rFonts w:cs="Calibri"/>
          <w:color w:val="000000"/>
          <w:spacing w:val="-6"/>
          <w:sz w:val="20"/>
          <w:szCs w:val="23"/>
          <w:lang w:eastAsia="tr-TR"/>
        </w:rPr>
        <w:t>açıklayacağız:</w:t>
      </w:r>
    </w:p>
    <w:p w:rsidR="009C5A6C" w:rsidRPr="009C5A6C" w:rsidRDefault="009C5A6C" w:rsidP="009C5A6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firstLine="142"/>
        <w:rPr>
          <w:rFonts w:cs="Calibri"/>
          <w:color w:val="000000"/>
          <w:spacing w:val="-11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t>Kazaya uğrayanı yüz üstü yatırarak, başını çaprazladığınız kollan üzerine yatırınız. (Ağız açık bulunmalıdır).</w:t>
      </w:r>
    </w:p>
    <w:p w:rsidR="009C5A6C" w:rsidRPr="009C5A6C" w:rsidRDefault="009C5A6C" w:rsidP="009C5A6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firstLine="142"/>
        <w:rPr>
          <w:rFonts w:cs="Calibri"/>
          <w:color w:val="000000"/>
          <w:spacing w:val="-13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t>Kazazedenin başucunda bir diziniz üzerine çökünüz ve ellerinizi kazazedenin ciğerlerini iki yandan kavrayacak şekilde sırtına koyunuz.</w:t>
      </w:r>
    </w:p>
    <w:p w:rsidR="009C5A6C" w:rsidRPr="009C5A6C" w:rsidRDefault="009C5A6C" w:rsidP="009C5A6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firstLine="142"/>
        <w:rPr>
          <w:rFonts w:cs="Calibri"/>
          <w:color w:val="000000"/>
          <w:spacing w:val="-13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t>Dizinizin üstüne kalkarken ellerinizle kazazedenin ciğerlerine basarak, basınç yapınız. Bu basınç ile ciğerlerdeki hava dışarıya çıkartılmaktadır (Bu işi yaparken dirseklerini bükmeyiniz).</w:t>
      </w:r>
    </w:p>
    <w:p w:rsidR="009C5A6C" w:rsidRPr="009C5A6C" w:rsidRDefault="009C5A6C" w:rsidP="009C5A6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firstLine="142"/>
        <w:rPr>
          <w:rFonts w:cs="Calibri"/>
          <w:color w:val="000000"/>
          <w:spacing w:val="-13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t>Ayak topuğunuzun üstüne oturunuz ve kazazedenin kol dirseklerini çaprazlama kendinize doğru çekiniz. Bu ha</w:t>
      </w: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softHyphen/>
        <w:t>reketle ciğerler genişletilerek hava alması sağlanmış olur.</w:t>
      </w:r>
    </w:p>
    <w:p w:rsidR="009C5A6C" w:rsidRPr="009C5A6C" w:rsidRDefault="009C5A6C" w:rsidP="009C5A6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firstLine="142"/>
        <w:rPr>
          <w:rFonts w:cs="Calibri"/>
          <w:color w:val="000000"/>
          <w:spacing w:val="-13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-2"/>
          <w:sz w:val="20"/>
          <w:szCs w:val="23"/>
          <w:lang w:eastAsia="tr-TR"/>
        </w:rPr>
        <w:t xml:space="preserve">Ciğerlere basınç yapma ve dirseklerden çekerek hava alması işlemini dakikada oniki defa yapınız (Ya da her iki </w:t>
      </w:r>
      <w:r w:rsidRPr="009C5A6C">
        <w:rPr>
          <w:rFonts w:cs="Calibri"/>
          <w:color w:val="000000"/>
          <w:spacing w:val="-3"/>
          <w:sz w:val="20"/>
          <w:szCs w:val="23"/>
          <w:lang w:eastAsia="tr-TR"/>
        </w:rPr>
        <w:t>işlem yavaş yavaş 1-2 sayılarak da sürdürülebilir).</w:t>
      </w:r>
    </w:p>
    <w:p w:rsidR="009C5A6C" w:rsidRPr="009C5A6C" w:rsidRDefault="009C5A6C" w:rsidP="009C5A6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firstLine="142"/>
        <w:rPr>
          <w:rFonts w:cs="Calibri"/>
          <w:color w:val="000000"/>
          <w:spacing w:val="-13"/>
          <w:sz w:val="20"/>
          <w:szCs w:val="23"/>
          <w:lang w:eastAsia="tr-TR"/>
        </w:rPr>
      </w:pPr>
      <w:r w:rsidRPr="009C5A6C">
        <w:rPr>
          <w:rFonts w:cs="Calibri"/>
          <w:color w:val="000000"/>
          <w:sz w:val="20"/>
          <w:szCs w:val="23"/>
          <w:lang w:eastAsia="tr-TR"/>
        </w:rPr>
        <w:t>Kazazedenin kendi kendine nefes almasından sonra bir süre daha bu hareketlere devam ediniz.</w:t>
      </w:r>
    </w:p>
    <w:p w:rsidR="009C5A6C" w:rsidRPr="009C5A6C" w:rsidRDefault="009C5A6C" w:rsidP="009C5A6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firstLine="142"/>
        <w:rPr>
          <w:rFonts w:cs="Calibri"/>
          <w:color w:val="000000"/>
          <w:spacing w:val="-9"/>
          <w:sz w:val="20"/>
          <w:szCs w:val="23"/>
          <w:lang w:eastAsia="tr-TR"/>
        </w:rPr>
      </w:pPr>
      <w:r w:rsidRPr="009C5A6C">
        <w:rPr>
          <w:rFonts w:cs="Calibri"/>
          <w:color w:val="000000"/>
          <w:spacing w:val="-1"/>
          <w:sz w:val="20"/>
          <w:szCs w:val="23"/>
          <w:lang w:eastAsia="tr-TR"/>
        </w:rPr>
        <w:t>Gelen doktorun yapacağı tedavi ile önerilerine uymayı unutmayınız.</w:t>
      </w:r>
    </w:p>
    <w:p w:rsidR="0012083F" w:rsidRPr="009C5A6C" w:rsidRDefault="0012083F" w:rsidP="009C5A6C">
      <w:pPr>
        <w:ind w:firstLine="142"/>
        <w:rPr>
          <w:sz w:val="20"/>
          <w:szCs w:val="23"/>
        </w:rPr>
      </w:pPr>
    </w:p>
    <w:sectPr w:rsidR="0012083F" w:rsidRPr="009C5A6C" w:rsidSect="009C5A6C">
      <w:headerReference w:type="default" r:id="rId7"/>
      <w:pgSz w:w="11906" w:h="16838"/>
      <w:pgMar w:top="1417" w:right="849" w:bottom="1417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B0" w:rsidRDefault="00B230B0" w:rsidP="009C5A6C">
      <w:pPr>
        <w:spacing w:after="0" w:line="240" w:lineRule="auto"/>
      </w:pPr>
      <w:r>
        <w:separator/>
      </w:r>
    </w:p>
  </w:endnote>
  <w:endnote w:type="continuationSeparator" w:id="0">
    <w:p w:rsidR="00B230B0" w:rsidRDefault="00B230B0" w:rsidP="009C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B0" w:rsidRDefault="00B230B0" w:rsidP="009C5A6C">
      <w:pPr>
        <w:spacing w:after="0" w:line="240" w:lineRule="auto"/>
      </w:pPr>
      <w:r>
        <w:separator/>
      </w:r>
    </w:p>
  </w:footnote>
  <w:footnote w:type="continuationSeparator" w:id="0">
    <w:p w:rsidR="00B230B0" w:rsidRDefault="00B230B0" w:rsidP="009C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6C" w:rsidRPr="009C5A6C" w:rsidRDefault="009C5A6C" w:rsidP="009C5A6C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ind w:firstLine="142"/>
      <w:jc w:val="center"/>
      <w:rPr>
        <w:rFonts w:ascii="Cambria" w:hAnsi="Cambria" w:cs="Calibri"/>
        <w:b/>
        <w:sz w:val="24"/>
        <w:szCs w:val="28"/>
        <w:lang w:eastAsia="tr-TR"/>
      </w:rPr>
    </w:pPr>
    <w:r w:rsidRPr="009C5A6C">
      <w:rPr>
        <w:rFonts w:ascii="Cambria" w:hAnsi="Cambria" w:cs="Calibri"/>
        <w:b/>
        <w:sz w:val="24"/>
        <w:szCs w:val="28"/>
        <w:lang w:eastAsia="tr-TR"/>
      </w:rPr>
      <w:t>2018/2019 EĞİTİM ÖĞRETİM YILI</w:t>
    </w:r>
  </w:p>
  <w:p w:rsidR="009C5A6C" w:rsidRPr="009C5A6C" w:rsidRDefault="009C5A6C" w:rsidP="009C5A6C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ind w:firstLine="142"/>
      <w:jc w:val="center"/>
      <w:rPr>
        <w:rFonts w:ascii="Constantia" w:hAnsi="Constantia" w:cs="Calibri"/>
        <w:b/>
        <w:caps/>
        <w:sz w:val="24"/>
        <w:szCs w:val="28"/>
        <w:lang w:eastAsia="tr-TR"/>
      </w:rPr>
    </w:pPr>
    <w:r w:rsidRPr="009C5A6C">
      <w:rPr>
        <w:rFonts w:ascii="Constantia" w:hAnsi="Constantia" w:cs="Calibri"/>
        <w:b/>
        <w:caps/>
        <w:sz w:val="24"/>
        <w:szCs w:val="28"/>
        <w:lang w:eastAsia="tr-TR"/>
      </w:rPr>
      <w:t>İŞ GÜVENLİĞİ TALİMATI VE TUTaNAĞI</w:t>
    </w:r>
  </w:p>
  <w:p w:rsidR="009C5A6C" w:rsidRDefault="009C5A6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A2B"/>
    <w:multiLevelType w:val="hybridMultilevel"/>
    <w:tmpl w:val="DBF4ACB8"/>
    <w:lvl w:ilvl="0" w:tplc="7BC8040A">
      <w:start w:val="1"/>
      <w:numFmt w:val="lowerLetter"/>
      <w:lvlText w:val="%1-"/>
      <w:lvlJc w:val="left"/>
      <w:pPr>
        <w:ind w:left="643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257A7B7A"/>
    <w:multiLevelType w:val="singleLevel"/>
    <w:tmpl w:val="33966FA8"/>
    <w:lvl w:ilvl="0">
      <w:start w:val="1"/>
      <w:numFmt w:val="ordinal"/>
      <w:lvlText w:val="%1"/>
      <w:lvlJc w:val="left"/>
      <w:rPr>
        <w:rFonts w:ascii="Times New Roman TUR" w:hAnsi="Times New Roman TUR" w:cs="Times New Roman TUR" w:hint="default"/>
        <w:b/>
      </w:rPr>
    </w:lvl>
  </w:abstractNum>
  <w:abstractNum w:abstractNumId="2">
    <w:nsid w:val="47D164F0"/>
    <w:multiLevelType w:val="hybridMultilevel"/>
    <w:tmpl w:val="66EAAFDE"/>
    <w:lvl w:ilvl="0" w:tplc="BB3EA8A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149A"/>
    <w:multiLevelType w:val="hybridMultilevel"/>
    <w:tmpl w:val="D0AAAACC"/>
    <w:lvl w:ilvl="0" w:tplc="075EDD8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ordinal"/>
        <w:lvlText w:val="%1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A6C"/>
    <w:rsid w:val="00024791"/>
    <w:rsid w:val="0012083F"/>
    <w:rsid w:val="00151F8C"/>
    <w:rsid w:val="002550BA"/>
    <w:rsid w:val="00324B6F"/>
    <w:rsid w:val="00476DFD"/>
    <w:rsid w:val="007D15D1"/>
    <w:rsid w:val="008F1C0C"/>
    <w:rsid w:val="009C5A6C"/>
    <w:rsid w:val="00AE3032"/>
    <w:rsid w:val="00B230B0"/>
    <w:rsid w:val="00B52841"/>
    <w:rsid w:val="00DA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6C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5A6C"/>
    <w:pPr>
      <w:ind w:left="720"/>
      <w:contextualSpacing/>
    </w:pPr>
  </w:style>
  <w:style w:type="paragraph" w:customStyle="1" w:styleId="AralkYok1">
    <w:name w:val="Aralık Yok1"/>
    <w:uiPriority w:val="1"/>
    <w:qFormat/>
    <w:rsid w:val="009C5A6C"/>
    <w:pPr>
      <w:spacing w:after="0" w:line="240" w:lineRule="auto"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9C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C5A6C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9C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C5A6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2018-12-10T06:21:00Z</dcterms:created>
  <dcterms:modified xsi:type="dcterms:W3CDTF">2018-12-10T06:24:00Z</dcterms:modified>
</cp:coreProperties>
</file>